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8BE" w:rsidRDefault="009347F0" w:rsidP="00A74DEE">
      <w:pPr>
        <w:pStyle w:val="KonuBal"/>
        <w:jc w:val="left"/>
      </w:pPr>
      <w:r>
        <w:t>KAN VE</w:t>
      </w:r>
      <w:r>
        <w:rPr>
          <w:spacing w:val="-4"/>
        </w:rPr>
        <w:t xml:space="preserve"> </w:t>
      </w:r>
      <w:r>
        <w:t>SERUM</w:t>
      </w:r>
      <w:r>
        <w:rPr>
          <w:spacing w:val="-3"/>
        </w:rPr>
        <w:t xml:space="preserve"> </w:t>
      </w:r>
      <w:r>
        <w:t>ISITMA</w:t>
      </w:r>
      <w:r>
        <w:rPr>
          <w:spacing w:val="-3"/>
        </w:rPr>
        <w:t xml:space="preserve"> </w:t>
      </w:r>
      <w:r>
        <w:t>CİHAZI</w:t>
      </w:r>
      <w:r>
        <w:rPr>
          <w:spacing w:val="-1"/>
        </w:rPr>
        <w:t xml:space="preserve"> </w:t>
      </w:r>
      <w:r>
        <w:t>TEKNİK</w:t>
      </w:r>
      <w:r>
        <w:rPr>
          <w:spacing w:val="-2"/>
        </w:rPr>
        <w:t xml:space="preserve"> </w:t>
      </w:r>
      <w:r>
        <w:t>ŞARTNAMESİ</w:t>
      </w:r>
    </w:p>
    <w:p w:rsidR="002648BE" w:rsidRDefault="002648BE" w:rsidP="00A74DEE">
      <w:pPr>
        <w:pStyle w:val="GvdeMetni"/>
        <w:spacing w:before="0"/>
        <w:ind w:left="0" w:firstLine="0"/>
        <w:jc w:val="both"/>
        <w:rPr>
          <w:b/>
          <w:sz w:val="24"/>
        </w:rPr>
      </w:pPr>
    </w:p>
    <w:p w:rsidR="002648BE" w:rsidRDefault="009347F0" w:rsidP="00A74DEE">
      <w:pPr>
        <w:pStyle w:val="ListeParagraf"/>
        <w:numPr>
          <w:ilvl w:val="0"/>
          <w:numId w:val="1"/>
        </w:numPr>
        <w:tabs>
          <w:tab w:val="left" w:pos="480"/>
        </w:tabs>
        <w:spacing w:before="0"/>
        <w:ind w:right="435"/>
        <w:jc w:val="both"/>
      </w:pPr>
      <w:r>
        <w:t xml:space="preserve">Cihaz, transfüzyon ve </w:t>
      </w:r>
      <w:proofErr w:type="spellStart"/>
      <w:r>
        <w:t>infüzyon</w:t>
      </w:r>
      <w:proofErr w:type="spellEnd"/>
      <w:r>
        <w:t xml:space="preserve"> işlemleri sırasında, hastada oluşabilecek </w:t>
      </w:r>
      <w:proofErr w:type="spellStart"/>
      <w:r>
        <w:t>hipotermi</w:t>
      </w:r>
      <w:proofErr w:type="spellEnd"/>
      <w:r>
        <w:t xml:space="preserve"> riskini</w:t>
      </w:r>
      <w:r>
        <w:rPr>
          <w:spacing w:val="-47"/>
        </w:rPr>
        <w:t xml:space="preserve"> </w:t>
      </w:r>
      <w:r>
        <w:t>ortadan</w:t>
      </w:r>
      <w:r>
        <w:rPr>
          <w:spacing w:val="-2"/>
        </w:rPr>
        <w:t xml:space="preserve"> </w:t>
      </w:r>
      <w:r>
        <w:t>kaldırmak</w:t>
      </w:r>
      <w:r>
        <w:rPr>
          <w:spacing w:val="1"/>
        </w:rPr>
        <w:t xml:space="preserve"> </w:t>
      </w:r>
      <w:r>
        <w:t>amacıyla</w:t>
      </w:r>
      <w:r>
        <w:rPr>
          <w:spacing w:val="1"/>
        </w:rPr>
        <w:t xml:space="preserve"> </w:t>
      </w:r>
      <w:r>
        <w:t>kullanılmalıdır.</w:t>
      </w:r>
    </w:p>
    <w:p w:rsidR="002648BE" w:rsidRDefault="009347F0" w:rsidP="00A74DEE">
      <w:pPr>
        <w:pStyle w:val="ListeParagraf"/>
        <w:numPr>
          <w:ilvl w:val="0"/>
          <w:numId w:val="1"/>
        </w:numPr>
        <w:tabs>
          <w:tab w:val="left" w:pos="480"/>
        </w:tabs>
        <w:spacing w:before="70"/>
        <w:ind w:right="625"/>
        <w:jc w:val="both"/>
      </w:pPr>
      <w:r>
        <w:t>Cihaz, “sürekli(</w:t>
      </w:r>
      <w:proofErr w:type="spellStart"/>
      <w:r>
        <w:t>continuous</w:t>
      </w:r>
      <w:proofErr w:type="spellEnd"/>
      <w:r>
        <w:t xml:space="preserve">)” çalışma </w:t>
      </w:r>
      <w:proofErr w:type="spellStart"/>
      <w:r>
        <w:t>modunda</w:t>
      </w:r>
      <w:proofErr w:type="spellEnd"/>
      <w:r>
        <w:t xml:space="preserve"> kullanılmalı, kısa ve uzun </w:t>
      </w:r>
      <w:proofErr w:type="spellStart"/>
      <w:r>
        <w:t>infüzyon</w:t>
      </w:r>
      <w:proofErr w:type="spellEnd"/>
      <w:r>
        <w:t xml:space="preserve"> veya</w:t>
      </w:r>
      <w:r>
        <w:rPr>
          <w:spacing w:val="-47"/>
        </w:rPr>
        <w:t xml:space="preserve"> </w:t>
      </w:r>
      <w:r>
        <w:t>transfüzyon setleri ile gönderilen kan veya IV sıvılarının sıcaklığı, istenilen değerlerde</w:t>
      </w:r>
      <w:r>
        <w:rPr>
          <w:spacing w:val="1"/>
        </w:rPr>
        <w:t xml:space="preserve"> </w:t>
      </w:r>
      <w:r>
        <w:t>ayarlayabilmeli</w:t>
      </w:r>
      <w:r>
        <w:rPr>
          <w:spacing w:val="-2"/>
        </w:rPr>
        <w:t xml:space="preserve"> </w:t>
      </w:r>
      <w:r>
        <w:t>ve</w:t>
      </w:r>
      <w:r>
        <w:rPr>
          <w:spacing w:val="-6"/>
        </w:rPr>
        <w:t xml:space="preserve"> </w:t>
      </w:r>
      <w:r>
        <w:t>koruyabilmelidir.</w:t>
      </w:r>
    </w:p>
    <w:p w:rsidR="00A74DEE" w:rsidRDefault="00A74DEE" w:rsidP="00A74DEE">
      <w:pPr>
        <w:pStyle w:val="ListeParagraf"/>
        <w:numPr>
          <w:ilvl w:val="0"/>
          <w:numId w:val="1"/>
        </w:numPr>
        <w:tabs>
          <w:tab w:val="left" w:pos="480"/>
        </w:tabs>
        <w:spacing w:before="71"/>
        <w:ind w:right="470"/>
        <w:jc w:val="both"/>
      </w:pPr>
      <w:r>
        <w:t xml:space="preserve">Cihazın hassas olarak ısıtabilmesi için en az 2 adet ve birbirinden bağımsız ısı </w:t>
      </w:r>
      <w:proofErr w:type="spellStart"/>
      <w:r>
        <w:t>sensörü</w:t>
      </w:r>
      <w:proofErr w:type="spellEnd"/>
      <w:r>
        <w:t xml:space="preserve"> ile</w:t>
      </w:r>
      <w:r>
        <w:rPr>
          <w:spacing w:val="-47"/>
        </w:rPr>
        <w:t xml:space="preserve"> </w:t>
      </w:r>
      <w:r>
        <w:t>çalışacak</w:t>
      </w:r>
      <w:r>
        <w:rPr>
          <w:spacing w:val="-3"/>
        </w:rPr>
        <w:t xml:space="preserve"> </w:t>
      </w:r>
      <w:r>
        <w:t>şekilde</w:t>
      </w:r>
      <w:r>
        <w:rPr>
          <w:spacing w:val="-2"/>
        </w:rPr>
        <w:t xml:space="preserve"> </w:t>
      </w:r>
      <w:r>
        <w:t>tasarlanmış</w:t>
      </w:r>
      <w:r>
        <w:rPr>
          <w:spacing w:val="-1"/>
        </w:rPr>
        <w:t xml:space="preserve"> </w:t>
      </w:r>
      <w:r>
        <w:t>olmalıdır.</w:t>
      </w:r>
      <w:bookmarkStart w:id="0" w:name="_GoBack"/>
      <w:bookmarkEnd w:id="0"/>
    </w:p>
    <w:p w:rsidR="002648BE" w:rsidRDefault="009347F0" w:rsidP="00A74DEE">
      <w:pPr>
        <w:pStyle w:val="ListeParagraf"/>
        <w:numPr>
          <w:ilvl w:val="0"/>
          <w:numId w:val="1"/>
        </w:numPr>
        <w:tabs>
          <w:tab w:val="left" w:pos="480"/>
        </w:tabs>
        <w:spacing w:before="70"/>
        <w:ind w:hanging="361"/>
        <w:jc w:val="both"/>
      </w:pPr>
      <w:r>
        <w:t>Cihazın</w:t>
      </w:r>
      <w:r>
        <w:rPr>
          <w:spacing w:val="-2"/>
        </w:rPr>
        <w:t xml:space="preserve"> </w:t>
      </w:r>
      <w:r>
        <w:t>ısıtma</w:t>
      </w:r>
      <w:r>
        <w:rPr>
          <w:spacing w:val="-1"/>
        </w:rPr>
        <w:t xml:space="preserve"> </w:t>
      </w:r>
      <w:r>
        <w:t>aralığı</w:t>
      </w:r>
      <w:r>
        <w:rPr>
          <w:spacing w:val="-1"/>
        </w:rPr>
        <w:t xml:space="preserve"> </w:t>
      </w:r>
      <w:r>
        <w:t>35-42°C</w:t>
      </w:r>
      <w:r>
        <w:rPr>
          <w:spacing w:val="-1"/>
        </w:rPr>
        <w:t xml:space="preserve"> </w:t>
      </w:r>
      <w:r>
        <w:t>arasında</w:t>
      </w:r>
      <w:r>
        <w:rPr>
          <w:spacing w:val="-1"/>
        </w:rPr>
        <w:t xml:space="preserve"> </w:t>
      </w:r>
      <w:r>
        <w:t>ve</w:t>
      </w:r>
      <w:r>
        <w:t xml:space="preserve"> doğruluk</w:t>
      </w:r>
      <w:r>
        <w:rPr>
          <w:spacing w:val="-3"/>
        </w:rPr>
        <w:t xml:space="preserve"> </w:t>
      </w:r>
      <w:r>
        <w:t>±</w:t>
      </w:r>
      <w:r>
        <w:rPr>
          <w:spacing w:val="-2"/>
        </w:rPr>
        <w:t xml:space="preserve"> </w:t>
      </w:r>
      <w:r>
        <w:t>1°C</w:t>
      </w:r>
      <w:r>
        <w:rPr>
          <w:spacing w:val="-9"/>
        </w:rPr>
        <w:t xml:space="preserve"> </w:t>
      </w:r>
      <w:r>
        <w:t>olmalıdır.</w:t>
      </w:r>
    </w:p>
    <w:p w:rsidR="002648BE" w:rsidRDefault="009347F0" w:rsidP="00A74DEE">
      <w:pPr>
        <w:pStyle w:val="ListeParagraf"/>
        <w:numPr>
          <w:ilvl w:val="0"/>
          <w:numId w:val="1"/>
        </w:numPr>
        <w:tabs>
          <w:tab w:val="left" w:pos="480"/>
        </w:tabs>
        <w:ind w:right="242"/>
        <w:jc w:val="both"/>
      </w:pPr>
      <w:r>
        <w:t>Cihazın ısıtma derecesi 0.1’er derece aralıklarla hassas olarak ayarlanabilmeli ve ayarlanan</w:t>
      </w:r>
      <w:r>
        <w:rPr>
          <w:spacing w:val="-47"/>
        </w:rPr>
        <w:t xml:space="preserve"> </w:t>
      </w:r>
      <w:r>
        <w:t>değere</w:t>
      </w:r>
      <w:r>
        <w:rPr>
          <w:spacing w:val="-1"/>
        </w:rPr>
        <w:t xml:space="preserve"> </w:t>
      </w:r>
      <w:r>
        <w:t>ulaşınca,</w:t>
      </w:r>
      <w:r>
        <w:rPr>
          <w:spacing w:val="-3"/>
        </w:rPr>
        <w:t xml:space="preserve"> </w:t>
      </w:r>
      <w:r>
        <w:t>cihaz</w:t>
      </w:r>
      <w:r>
        <w:rPr>
          <w:spacing w:val="-3"/>
        </w:rPr>
        <w:t xml:space="preserve"> </w:t>
      </w:r>
      <w:r>
        <w:t>otomatik</w:t>
      </w:r>
      <w:r>
        <w:rPr>
          <w:spacing w:val="-3"/>
        </w:rPr>
        <w:t xml:space="preserve"> </w:t>
      </w:r>
      <w:r>
        <w:t>olarak ısıtmayı</w:t>
      </w:r>
      <w:r>
        <w:rPr>
          <w:spacing w:val="-8"/>
        </w:rPr>
        <w:t xml:space="preserve"> </w:t>
      </w:r>
      <w:r>
        <w:t>kesmelidir.</w:t>
      </w:r>
    </w:p>
    <w:p w:rsidR="002648BE" w:rsidRDefault="009347F0" w:rsidP="00A74DEE">
      <w:pPr>
        <w:pStyle w:val="ListeParagraf"/>
        <w:numPr>
          <w:ilvl w:val="0"/>
          <w:numId w:val="1"/>
        </w:numPr>
        <w:tabs>
          <w:tab w:val="left" w:pos="480"/>
        </w:tabs>
        <w:spacing w:before="68"/>
        <w:ind w:hanging="361"/>
        <w:jc w:val="both"/>
      </w:pPr>
      <w:r>
        <w:t>Cihazda</w:t>
      </w:r>
      <w:r>
        <w:rPr>
          <w:spacing w:val="-2"/>
        </w:rPr>
        <w:t xml:space="preserve"> </w:t>
      </w:r>
      <w:r>
        <w:t>ayarlanmak</w:t>
      </w:r>
      <w:r>
        <w:rPr>
          <w:spacing w:val="-1"/>
        </w:rPr>
        <w:t xml:space="preserve"> </w:t>
      </w:r>
      <w:r>
        <w:t>istenen</w:t>
      </w:r>
      <w:r>
        <w:rPr>
          <w:spacing w:val="-3"/>
        </w:rPr>
        <w:t xml:space="preserve"> </w:t>
      </w:r>
      <w:r>
        <w:t>derece</w:t>
      </w:r>
      <w:r>
        <w:rPr>
          <w:spacing w:val="-4"/>
        </w:rPr>
        <w:t xml:space="preserve"> </w:t>
      </w:r>
      <w:proofErr w:type="spellStart"/>
      <w:r>
        <w:t>Celsius</w:t>
      </w:r>
      <w:proofErr w:type="spellEnd"/>
      <w:r>
        <w:rPr>
          <w:spacing w:val="-4"/>
        </w:rPr>
        <w:t xml:space="preserve"> </w:t>
      </w:r>
      <w:r>
        <w:t>ve</w:t>
      </w:r>
      <w:r>
        <w:rPr>
          <w:spacing w:val="-4"/>
        </w:rPr>
        <w:t xml:space="preserve"> </w:t>
      </w:r>
      <w:proofErr w:type="spellStart"/>
      <w:r>
        <w:t>Fahrenheit</w:t>
      </w:r>
      <w:proofErr w:type="spellEnd"/>
      <w:r>
        <w:rPr>
          <w:spacing w:val="-2"/>
        </w:rPr>
        <w:t xml:space="preserve"> </w:t>
      </w:r>
      <w:r>
        <w:t>olarak</w:t>
      </w:r>
      <w:r>
        <w:rPr>
          <w:spacing w:val="-10"/>
        </w:rPr>
        <w:t xml:space="preserve"> </w:t>
      </w:r>
      <w:r>
        <w:t>seçilebilmelidir.</w:t>
      </w:r>
    </w:p>
    <w:p w:rsidR="002648BE" w:rsidRDefault="009347F0" w:rsidP="00A74DEE">
      <w:pPr>
        <w:pStyle w:val="ListeParagraf"/>
        <w:numPr>
          <w:ilvl w:val="0"/>
          <w:numId w:val="1"/>
        </w:numPr>
        <w:tabs>
          <w:tab w:val="left" w:pos="480"/>
        </w:tabs>
        <w:spacing w:before="70" w:line="237" w:lineRule="auto"/>
        <w:ind w:right="107"/>
        <w:jc w:val="both"/>
      </w:pPr>
      <w:r>
        <w:t>Cihaz, en fazla 2 dakika içinde istenilen ısı seviyesine ulaşmalı ve aşırı ısınmaya karşı koruma</w:t>
      </w:r>
      <w:r>
        <w:rPr>
          <w:spacing w:val="-47"/>
        </w:rPr>
        <w:t xml:space="preserve"> </w:t>
      </w:r>
      <w:r>
        <w:t>devresi</w:t>
      </w:r>
      <w:r>
        <w:rPr>
          <w:spacing w:val="-3"/>
        </w:rPr>
        <w:t xml:space="preserve"> </w:t>
      </w:r>
      <w:r>
        <w:t>bulunmalıdır.</w:t>
      </w:r>
    </w:p>
    <w:p w:rsidR="002648BE" w:rsidRDefault="009347F0" w:rsidP="00A74DEE">
      <w:pPr>
        <w:pStyle w:val="ListeParagraf"/>
        <w:numPr>
          <w:ilvl w:val="0"/>
          <w:numId w:val="1"/>
        </w:numPr>
        <w:tabs>
          <w:tab w:val="left" w:pos="480"/>
        </w:tabs>
        <w:spacing w:before="67"/>
        <w:ind w:hanging="361"/>
        <w:jc w:val="both"/>
      </w:pPr>
      <w:r>
        <w:rPr>
          <w:spacing w:val="-1"/>
        </w:rPr>
        <w:t>Cihaz,</w:t>
      </w:r>
      <w:r>
        <w:t xml:space="preserve"> </w:t>
      </w:r>
      <w:r>
        <w:rPr>
          <w:spacing w:val="-1"/>
        </w:rPr>
        <w:t>yüksek</w:t>
      </w:r>
      <w:r>
        <w:rPr>
          <w:spacing w:val="-2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düşük</w:t>
      </w:r>
      <w:r>
        <w:rPr>
          <w:spacing w:val="-3"/>
        </w:rPr>
        <w:t xml:space="preserve"> </w:t>
      </w:r>
      <w:r>
        <w:t>ısılarda ve</w:t>
      </w:r>
      <w:r>
        <w:rPr>
          <w:spacing w:val="-2"/>
        </w:rPr>
        <w:t xml:space="preserve"> </w:t>
      </w:r>
      <w:r>
        <w:t>arıza durumunda</w:t>
      </w:r>
      <w:r>
        <w:rPr>
          <w:spacing w:val="1"/>
        </w:rPr>
        <w:t xml:space="preserve"> </w:t>
      </w:r>
      <w:r>
        <w:t>sesli</w:t>
      </w:r>
      <w:r>
        <w:rPr>
          <w:spacing w:val="-1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görsel</w:t>
      </w:r>
      <w:r>
        <w:rPr>
          <w:spacing w:val="-2"/>
        </w:rPr>
        <w:t xml:space="preserve"> </w:t>
      </w:r>
      <w:r>
        <w:t>olarak alarm</w:t>
      </w:r>
      <w:r>
        <w:rPr>
          <w:spacing w:val="-18"/>
        </w:rPr>
        <w:t xml:space="preserve"> </w:t>
      </w:r>
      <w:r>
        <w:t>vermelidir.</w:t>
      </w:r>
    </w:p>
    <w:p w:rsidR="00A74DEE" w:rsidRDefault="00A74DEE" w:rsidP="00A74DEE">
      <w:pPr>
        <w:pStyle w:val="ListeParagraf"/>
        <w:numPr>
          <w:ilvl w:val="0"/>
          <w:numId w:val="1"/>
        </w:numPr>
        <w:tabs>
          <w:tab w:val="left" w:pos="480"/>
        </w:tabs>
        <w:spacing w:before="67"/>
        <w:ind w:hanging="361"/>
        <w:jc w:val="both"/>
      </w:pPr>
      <w:r>
        <w:t>Sistem hatası, ısıtma uyarısı, kapak açık durumlarında alarm vermelidir.</w:t>
      </w:r>
    </w:p>
    <w:p w:rsidR="002648BE" w:rsidRDefault="009347F0" w:rsidP="00A74DEE">
      <w:pPr>
        <w:pStyle w:val="ListeParagraf"/>
        <w:numPr>
          <w:ilvl w:val="0"/>
          <w:numId w:val="1"/>
        </w:numPr>
        <w:tabs>
          <w:tab w:val="left" w:pos="480"/>
        </w:tabs>
        <w:spacing w:before="68"/>
        <w:ind w:hanging="361"/>
        <w:jc w:val="both"/>
      </w:pPr>
      <w:r>
        <w:t>Cihaz,</w:t>
      </w:r>
      <w:r>
        <w:rPr>
          <w:spacing w:val="-1"/>
        </w:rPr>
        <w:t xml:space="preserve"> </w:t>
      </w:r>
      <w:r>
        <w:t>tek</w:t>
      </w:r>
      <w:r>
        <w:rPr>
          <w:spacing w:val="-2"/>
        </w:rPr>
        <w:t xml:space="preserve"> </w:t>
      </w:r>
      <w:r>
        <w:t>kanaldan</w:t>
      </w:r>
      <w:r>
        <w:rPr>
          <w:spacing w:val="-1"/>
        </w:rPr>
        <w:t xml:space="preserve"> </w:t>
      </w:r>
      <w:r>
        <w:t>ısıtma</w:t>
      </w:r>
      <w:r>
        <w:rPr>
          <w:spacing w:val="-10"/>
        </w:rPr>
        <w:t xml:space="preserve"> </w:t>
      </w:r>
      <w:r>
        <w:t>yapmalıdır.</w:t>
      </w:r>
    </w:p>
    <w:p w:rsidR="00A74DEE" w:rsidRDefault="00A74DEE" w:rsidP="00A74DEE">
      <w:pPr>
        <w:pStyle w:val="ListeParagraf"/>
        <w:numPr>
          <w:ilvl w:val="0"/>
          <w:numId w:val="1"/>
        </w:numPr>
        <w:tabs>
          <w:tab w:val="left" w:pos="480"/>
        </w:tabs>
        <w:spacing w:before="68"/>
        <w:ind w:hanging="361"/>
        <w:jc w:val="both"/>
      </w:pPr>
      <w:r>
        <w:rPr>
          <w:spacing w:val="-1"/>
        </w:rPr>
        <w:t>Cihaz üzerinde</w:t>
      </w:r>
      <w:r>
        <w:rPr>
          <w:spacing w:val="1"/>
        </w:rPr>
        <w:t xml:space="preserve"> </w:t>
      </w:r>
      <w:r>
        <w:t>sayısal</w:t>
      </w:r>
      <w:r>
        <w:rPr>
          <w:spacing w:val="-4"/>
        </w:rPr>
        <w:t xml:space="preserve"> </w:t>
      </w:r>
      <w:r>
        <w:t>değerlerin</w:t>
      </w:r>
      <w:r>
        <w:rPr>
          <w:spacing w:val="-1"/>
        </w:rPr>
        <w:t xml:space="preserve"> </w:t>
      </w:r>
      <w:r>
        <w:t>rahatça</w:t>
      </w:r>
      <w:r>
        <w:rPr>
          <w:spacing w:val="-2"/>
        </w:rPr>
        <w:t xml:space="preserve"> </w:t>
      </w:r>
      <w:r>
        <w:t>okunabilmesi</w:t>
      </w:r>
      <w:r>
        <w:rPr>
          <w:spacing w:val="-2"/>
        </w:rPr>
        <w:t xml:space="preserve"> </w:t>
      </w:r>
      <w:r>
        <w:t>için 4</w:t>
      </w:r>
      <w:r>
        <w:rPr>
          <w:spacing w:val="1"/>
        </w:rPr>
        <w:t xml:space="preserve"> </w:t>
      </w:r>
      <w:r>
        <w:t>adet SSD</w:t>
      </w:r>
      <w:r>
        <w:rPr>
          <w:spacing w:val="1"/>
        </w:rPr>
        <w:t xml:space="preserve"> </w:t>
      </w:r>
      <w:r>
        <w:t>tip</w:t>
      </w:r>
      <w:r>
        <w:rPr>
          <w:spacing w:val="-3"/>
        </w:rPr>
        <w:t xml:space="preserve"> </w:t>
      </w:r>
      <w:r>
        <w:t>ekranı</w:t>
      </w:r>
      <w:r>
        <w:rPr>
          <w:spacing w:val="-20"/>
        </w:rPr>
        <w:t xml:space="preserve"> </w:t>
      </w:r>
      <w:r>
        <w:t>olmalıdır.</w:t>
      </w:r>
    </w:p>
    <w:p w:rsidR="002648BE" w:rsidRDefault="009347F0" w:rsidP="00A74DEE">
      <w:pPr>
        <w:pStyle w:val="ListeParagraf"/>
        <w:numPr>
          <w:ilvl w:val="0"/>
          <w:numId w:val="1"/>
        </w:numPr>
        <w:tabs>
          <w:tab w:val="left" w:pos="480"/>
        </w:tabs>
        <w:spacing w:before="72"/>
        <w:ind w:hanging="361"/>
        <w:jc w:val="both"/>
      </w:pPr>
      <w:r>
        <w:t>Cihazda</w:t>
      </w:r>
      <w:r>
        <w:rPr>
          <w:spacing w:val="-3"/>
        </w:rPr>
        <w:t xml:space="preserve"> </w:t>
      </w:r>
      <w:r>
        <w:t>ısıtma</w:t>
      </w:r>
      <w:r>
        <w:rPr>
          <w:spacing w:val="-2"/>
        </w:rPr>
        <w:t xml:space="preserve"> </w:t>
      </w:r>
      <w:r>
        <w:t>işlemini</w:t>
      </w:r>
      <w:r>
        <w:rPr>
          <w:spacing w:val="-3"/>
        </w:rPr>
        <w:t xml:space="preserve"> </w:t>
      </w:r>
      <w:r>
        <w:t>sorunsuz</w:t>
      </w:r>
      <w:r>
        <w:rPr>
          <w:spacing w:val="-4"/>
        </w:rPr>
        <w:t xml:space="preserve"> </w:t>
      </w:r>
      <w:r>
        <w:t>devam</w:t>
      </w:r>
      <w:r>
        <w:rPr>
          <w:spacing w:val="-4"/>
        </w:rPr>
        <w:t xml:space="preserve"> </w:t>
      </w:r>
      <w:r>
        <w:t>ettiğini</w:t>
      </w:r>
      <w:r>
        <w:rPr>
          <w:spacing w:val="-3"/>
        </w:rPr>
        <w:t xml:space="preserve"> </w:t>
      </w:r>
      <w:r>
        <w:t>gösteren</w:t>
      </w:r>
      <w:r>
        <w:rPr>
          <w:spacing w:val="-2"/>
        </w:rPr>
        <w:t xml:space="preserve"> </w:t>
      </w:r>
      <w:r>
        <w:t>LED</w:t>
      </w:r>
      <w:r>
        <w:rPr>
          <w:spacing w:val="-2"/>
        </w:rPr>
        <w:t xml:space="preserve"> </w:t>
      </w:r>
      <w:r>
        <w:t>gösterge</w:t>
      </w:r>
      <w:r>
        <w:rPr>
          <w:spacing w:val="-10"/>
        </w:rPr>
        <w:t xml:space="preserve"> </w:t>
      </w:r>
      <w:r>
        <w:t>olmalıdır.</w:t>
      </w:r>
    </w:p>
    <w:p w:rsidR="00A74DEE" w:rsidRDefault="00A74DEE" w:rsidP="00A74DEE">
      <w:pPr>
        <w:pStyle w:val="ListeParagraf"/>
        <w:numPr>
          <w:ilvl w:val="0"/>
          <w:numId w:val="1"/>
        </w:numPr>
        <w:tabs>
          <w:tab w:val="left" w:pos="480"/>
        </w:tabs>
        <w:ind w:hanging="361"/>
        <w:jc w:val="both"/>
      </w:pPr>
      <w:r>
        <w:t>Cihazın</w:t>
      </w:r>
      <w:r>
        <w:rPr>
          <w:spacing w:val="-3"/>
        </w:rPr>
        <w:t xml:space="preserve"> </w:t>
      </w:r>
      <w:r>
        <w:t>sıvı</w:t>
      </w:r>
      <w:r>
        <w:rPr>
          <w:spacing w:val="-1"/>
        </w:rPr>
        <w:t xml:space="preserve"> </w:t>
      </w:r>
      <w:r>
        <w:t>geçirmezlik</w:t>
      </w:r>
      <w:r>
        <w:rPr>
          <w:spacing w:val="-5"/>
        </w:rPr>
        <w:t xml:space="preserve"> </w:t>
      </w:r>
      <w:r>
        <w:t>sınıfı</w:t>
      </w:r>
      <w:r>
        <w:rPr>
          <w:spacing w:val="-1"/>
        </w:rPr>
        <w:t xml:space="preserve"> </w:t>
      </w:r>
      <w:r>
        <w:t>IPX1</w:t>
      </w:r>
      <w:r>
        <w:rPr>
          <w:spacing w:val="-8"/>
        </w:rPr>
        <w:t xml:space="preserve"> </w:t>
      </w:r>
      <w:r>
        <w:t>olmalıdır.</w:t>
      </w:r>
    </w:p>
    <w:p w:rsidR="002648BE" w:rsidRDefault="009347F0" w:rsidP="00A74DEE">
      <w:pPr>
        <w:pStyle w:val="ListeParagraf"/>
        <w:numPr>
          <w:ilvl w:val="0"/>
          <w:numId w:val="1"/>
        </w:numPr>
        <w:tabs>
          <w:tab w:val="left" w:pos="480"/>
        </w:tabs>
        <w:ind w:hanging="361"/>
        <w:jc w:val="both"/>
      </w:pPr>
      <w:r>
        <w:t>Cihazın</w:t>
      </w:r>
      <w:r>
        <w:rPr>
          <w:spacing w:val="-3"/>
        </w:rPr>
        <w:t xml:space="preserve"> </w:t>
      </w:r>
      <w:r>
        <w:t>ebatları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fazla</w:t>
      </w:r>
      <w:r>
        <w:rPr>
          <w:spacing w:val="-5"/>
        </w:rPr>
        <w:t xml:space="preserve"> </w:t>
      </w:r>
      <w:r>
        <w:t>77x178x37</w:t>
      </w:r>
      <w:r>
        <w:rPr>
          <w:spacing w:val="-3"/>
        </w:rPr>
        <w:t xml:space="preserve"> </w:t>
      </w:r>
      <w:r>
        <w:t>mm</w:t>
      </w:r>
      <w:r>
        <w:rPr>
          <w:spacing w:val="-3"/>
        </w:rPr>
        <w:t xml:space="preserve"> </w:t>
      </w:r>
      <w:r>
        <w:t>(±2mm)</w:t>
      </w:r>
      <w:r>
        <w:rPr>
          <w:spacing w:val="-3"/>
        </w:rPr>
        <w:t xml:space="preserve"> </w:t>
      </w:r>
      <w:r>
        <w:t>ebatlarında</w:t>
      </w:r>
      <w:r>
        <w:rPr>
          <w:spacing w:val="-8"/>
        </w:rPr>
        <w:t xml:space="preserve"> </w:t>
      </w:r>
      <w:r>
        <w:t>olmalıdır.</w:t>
      </w:r>
    </w:p>
    <w:p w:rsidR="002648BE" w:rsidRDefault="009347F0" w:rsidP="00A74DEE">
      <w:pPr>
        <w:pStyle w:val="ListeParagraf"/>
        <w:numPr>
          <w:ilvl w:val="0"/>
          <w:numId w:val="1"/>
        </w:numPr>
        <w:tabs>
          <w:tab w:val="left" w:pos="480"/>
        </w:tabs>
        <w:spacing w:before="67"/>
        <w:ind w:right="463"/>
        <w:jc w:val="both"/>
      </w:pPr>
      <w:r>
        <w:t>Cihaz</w:t>
      </w:r>
      <w:r>
        <w:rPr>
          <w:spacing w:val="-3"/>
        </w:rPr>
        <w:t xml:space="preserve"> </w:t>
      </w:r>
      <w:r>
        <w:t>değişik</w:t>
      </w:r>
      <w:r>
        <w:rPr>
          <w:spacing w:val="-1"/>
        </w:rPr>
        <w:t xml:space="preserve"> </w:t>
      </w:r>
      <w:r>
        <w:t>yerlerde</w:t>
      </w:r>
      <w:r>
        <w:rPr>
          <w:spacing w:val="-4"/>
        </w:rPr>
        <w:t xml:space="preserve"> </w:t>
      </w:r>
      <w:r>
        <w:t>kullanılmak</w:t>
      </w:r>
      <w:r>
        <w:rPr>
          <w:spacing w:val="-1"/>
        </w:rPr>
        <w:t xml:space="preserve"> </w:t>
      </w:r>
      <w:r>
        <w:t>üzere</w:t>
      </w:r>
      <w:r>
        <w:rPr>
          <w:spacing w:val="-1"/>
        </w:rPr>
        <w:t xml:space="preserve"> </w:t>
      </w:r>
      <w:r>
        <w:t>kompakt</w:t>
      </w:r>
      <w:r>
        <w:rPr>
          <w:spacing w:val="-3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hafif</w:t>
      </w:r>
      <w:r>
        <w:rPr>
          <w:spacing w:val="-2"/>
        </w:rPr>
        <w:t xml:space="preserve"> </w:t>
      </w:r>
      <w:r>
        <w:t>yapıda</w:t>
      </w:r>
      <w:r>
        <w:rPr>
          <w:spacing w:val="-3"/>
        </w:rPr>
        <w:t xml:space="preserve"> </w:t>
      </w:r>
      <w:r>
        <w:t>olmalı,</w:t>
      </w:r>
      <w:r>
        <w:rPr>
          <w:spacing w:val="-4"/>
        </w:rPr>
        <w:t xml:space="preserve"> </w:t>
      </w:r>
      <w:r>
        <w:t>cihaz</w:t>
      </w:r>
      <w:r>
        <w:rPr>
          <w:spacing w:val="-3"/>
        </w:rPr>
        <w:t xml:space="preserve"> </w:t>
      </w:r>
      <w:r>
        <w:t>ağırlığı</w:t>
      </w:r>
      <w:r>
        <w:rPr>
          <w:spacing w:val="-1"/>
        </w:rPr>
        <w:t xml:space="preserve"> </w:t>
      </w:r>
      <w:r>
        <w:t>en</w:t>
      </w:r>
      <w:r>
        <w:rPr>
          <w:spacing w:val="-47"/>
        </w:rPr>
        <w:t xml:space="preserve"> </w:t>
      </w:r>
      <w:r>
        <w:t>fazla</w:t>
      </w:r>
      <w:r>
        <w:rPr>
          <w:spacing w:val="-1"/>
        </w:rPr>
        <w:t xml:space="preserve"> </w:t>
      </w:r>
      <w:r>
        <w:t>260 gr.</w:t>
      </w:r>
      <w:r>
        <w:rPr>
          <w:spacing w:val="-6"/>
        </w:rPr>
        <w:t xml:space="preserve"> </w:t>
      </w:r>
      <w:r>
        <w:t>olmalıdır.</w:t>
      </w:r>
    </w:p>
    <w:p w:rsidR="00A74DEE" w:rsidRDefault="00A74DEE" w:rsidP="00A74DEE">
      <w:pPr>
        <w:pStyle w:val="ListeParagraf"/>
        <w:numPr>
          <w:ilvl w:val="0"/>
          <w:numId w:val="1"/>
        </w:numPr>
        <w:tabs>
          <w:tab w:val="left" w:pos="480"/>
        </w:tabs>
        <w:spacing w:before="63" w:line="242" w:lineRule="auto"/>
        <w:ind w:right="626"/>
        <w:jc w:val="both"/>
      </w:pPr>
      <w:r>
        <w:t>Cihazın hasta başı kullanıma uygun olmalı, serum askılığına kolaylıkla takılabilmesi için</w:t>
      </w:r>
      <w:r>
        <w:rPr>
          <w:spacing w:val="-47"/>
        </w:rPr>
        <w:t xml:space="preserve"> </w:t>
      </w:r>
      <w:proofErr w:type="spellStart"/>
      <w:r>
        <w:t>holder</w:t>
      </w:r>
      <w:proofErr w:type="spellEnd"/>
      <w:r>
        <w:rPr>
          <w:spacing w:val="-1"/>
        </w:rPr>
        <w:t xml:space="preserve"> </w:t>
      </w:r>
      <w:r>
        <w:t>sistemi</w:t>
      </w:r>
      <w:r>
        <w:rPr>
          <w:spacing w:val="-2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askı ipi</w:t>
      </w:r>
      <w:r>
        <w:rPr>
          <w:spacing w:val="-7"/>
        </w:rPr>
        <w:t xml:space="preserve"> </w:t>
      </w:r>
      <w:r>
        <w:t>verilmelidir.</w:t>
      </w:r>
    </w:p>
    <w:p w:rsidR="002648BE" w:rsidRDefault="009347F0" w:rsidP="00A74DEE">
      <w:pPr>
        <w:pStyle w:val="ListeParagraf"/>
        <w:numPr>
          <w:ilvl w:val="0"/>
          <w:numId w:val="1"/>
        </w:numPr>
        <w:tabs>
          <w:tab w:val="left" w:pos="480"/>
        </w:tabs>
        <w:spacing w:before="70"/>
        <w:ind w:right="676"/>
        <w:jc w:val="both"/>
      </w:pPr>
      <w:r>
        <w:t>Cihaz değişken şebeke gerilimlerine karşı 100-240 VAC arası şebeke elektriği ile 50-60</w:t>
      </w:r>
      <w:r>
        <w:rPr>
          <w:spacing w:val="-47"/>
        </w:rPr>
        <w:t xml:space="preserve"> </w:t>
      </w:r>
      <w:r>
        <w:t>Hz.</w:t>
      </w:r>
      <w:r>
        <w:rPr>
          <w:spacing w:val="-2"/>
        </w:rPr>
        <w:t xml:space="preserve"> </w:t>
      </w:r>
      <w:r>
        <w:t>şebeke</w:t>
      </w:r>
      <w:r>
        <w:rPr>
          <w:spacing w:val="-2"/>
        </w:rPr>
        <w:t xml:space="preserve"> </w:t>
      </w:r>
      <w:r>
        <w:t>frekanslarında</w:t>
      </w:r>
      <w:r>
        <w:rPr>
          <w:spacing w:val="-2"/>
        </w:rPr>
        <w:t xml:space="preserve"> </w:t>
      </w:r>
      <w:r>
        <w:t>çalışabilmelidir.</w:t>
      </w:r>
    </w:p>
    <w:p w:rsidR="002648BE" w:rsidRDefault="009347F0" w:rsidP="00A74DEE">
      <w:pPr>
        <w:pStyle w:val="ListeParagraf"/>
        <w:numPr>
          <w:ilvl w:val="0"/>
          <w:numId w:val="1"/>
        </w:numPr>
        <w:tabs>
          <w:tab w:val="left" w:pos="480"/>
        </w:tabs>
        <w:spacing w:before="68"/>
        <w:ind w:hanging="361"/>
        <w:jc w:val="both"/>
      </w:pPr>
      <w:r>
        <w:t>Cihazın</w:t>
      </w:r>
      <w:r>
        <w:rPr>
          <w:spacing w:val="-4"/>
        </w:rPr>
        <w:t xml:space="preserve"> </w:t>
      </w:r>
      <w:r>
        <w:t>CE</w:t>
      </w:r>
      <w:r>
        <w:rPr>
          <w:spacing w:val="-2"/>
        </w:rPr>
        <w:t xml:space="preserve"> </w:t>
      </w:r>
      <w:r>
        <w:t>belgesi</w:t>
      </w:r>
      <w:r>
        <w:rPr>
          <w:spacing w:val="-3"/>
        </w:rPr>
        <w:t xml:space="preserve"> </w:t>
      </w:r>
      <w:r>
        <w:t>bulunmalıdır.</w:t>
      </w:r>
    </w:p>
    <w:p w:rsidR="002648BE" w:rsidRDefault="009347F0" w:rsidP="00A74DEE">
      <w:pPr>
        <w:pStyle w:val="ListeParagraf"/>
        <w:numPr>
          <w:ilvl w:val="0"/>
          <w:numId w:val="1"/>
        </w:numPr>
        <w:tabs>
          <w:tab w:val="left" w:pos="480"/>
        </w:tabs>
        <w:spacing w:before="60" w:line="242" w:lineRule="auto"/>
        <w:ind w:right="1132"/>
        <w:jc w:val="both"/>
      </w:pPr>
      <w:r>
        <w:t>Teklif edilecek cihaz imalat ve fabrikasyon hatalarına karşı en az iki (2) yıl garanti</w:t>
      </w:r>
      <w:r>
        <w:rPr>
          <w:spacing w:val="-47"/>
        </w:rPr>
        <w:t xml:space="preserve"> </w:t>
      </w:r>
      <w:r>
        <w:t>kapsamında</w:t>
      </w:r>
      <w:r>
        <w:rPr>
          <w:spacing w:val="-6"/>
        </w:rPr>
        <w:t xml:space="preserve"> </w:t>
      </w:r>
      <w:r>
        <w:t>olmalıdır.</w:t>
      </w:r>
    </w:p>
    <w:p w:rsidR="002648BE" w:rsidRDefault="002648BE">
      <w:pPr>
        <w:pStyle w:val="GvdeMetni"/>
        <w:spacing w:before="3"/>
        <w:ind w:firstLine="0"/>
        <w:jc w:val="both"/>
      </w:pPr>
    </w:p>
    <w:sectPr w:rsidR="002648BE">
      <w:type w:val="continuous"/>
      <w:pgSz w:w="11940" w:h="16870"/>
      <w:pgMar w:top="1600" w:right="1600" w:bottom="280" w:left="15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47F0" w:rsidRDefault="009347F0" w:rsidP="00A74DEE">
      <w:r>
        <w:separator/>
      </w:r>
    </w:p>
  </w:endnote>
  <w:endnote w:type="continuationSeparator" w:id="0">
    <w:p w:rsidR="009347F0" w:rsidRDefault="009347F0" w:rsidP="00A74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47F0" w:rsidRDefault="009347F0" w:rsidP="00A74DEE">
      <w:r>
        <w:separator/>
      </w:r>
    </w:p>
  </w:footnote>
  <w:footnote w:type="continuationSeparator" w:id="0">
    <w:p w:rsidR="009347F0" w:rsidRDefault="009347F0" w:rsidP="00A74D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E84180"/>
    <w:multiLevelType w:val="hybridMultilevel"/>
    <w:tmpl w:val="FD08C8D4"/>
    <w:lvl w:ilvl="0" w:tplc="1304E164">
      <w:start w:val="1"/>
      <w:numFmt w:val="decimal"/>
      <w:lvlText w:val="%1."/>
      <w:lvlJc w:val="left"/>
      <w:pPr>
        <w:ind w:left="479" w:hanging="360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tr-TR" w:eastAsia="en-US" w:bidi="ar-SA"/>
      </w:rPr>
    </w:lvl>
    <w:lvl w:ilvl="1" w:tplc="4CE42386">
      <w:numFmt w:val="bullet"/>
      <w:lvlText w:val="•"/>
      <w:lvlJc w:val="left"/>
      <w:pPr>
        <w:ind w:left="1308" w:hanging="360"/>
      </w:pPr>
      <w:rPr>
        <w:rFonts w:hint="default"/>
        <w:lang w:val="tr-TR" w:eastAsia="en-US" w:bidi="ar-SA"/>
      </w:rPr>
    </w:lvl>
    <w:lvl w:ilvl="2" w:tplc="21761A3A">
      <w:numFmt w:val="bullet"/>
      <w:lvlText w:val="•"/>
      <w:lvlJc w:val="left"/>
      <w:pPr>
        <w:ind w:left="2136" w:hanging="360"/>
      </w:pPr>
      <w:rPr>
        <w:rFonts w:hint="default"/>
        <w:lang w:val="tr-TR" w:eastAsia="en-US" w:bidi="ar-SA"/>
      </w:rPr>
    </w:lvl>
    <w:lvl w:ilvl="3" w:tplc="710C6A40">
      <w:numFmt w:val="bullet"/>
      <w:lvlText w:val="•"/>
      <w:lvlJc w:val="left"/>
      <w:pPr>
        <w:ind w:left="2964" w:hanging="360"/>
      </w:pPr>
      <w:rPr>
        <w:rFonts w:hint="default"/>
        <w:lang w:val="tr-TR" w:eastAsia="en-US" w:bidi="ar-SA"/>
      </w:rPr>
    </w:lvl>
    <w:lvl w:ilvl="4" w:tplc="79D66C10">
      <w:numFmt w:val="bullet"/>
      <w:lvlText w:val="•"/>
      <w:lvlJc w:val="left"/>
      <w:pPr>
        <w:ind w:left="3792" w:hanging="360"/>
      </w:pPr>
      <w:rPr>
        <w:rFonts w:hint="default"/>
        <w:lang w:val="tr-TR" w:eastAsia="en-US" w:bidi="ar-SA"/>
      </w:rPr>
    </w:lvl>
    <w:lvl w:ilvl="5" w:tplc="21CCEE42">
      <w:numFmt w:val="bullet"/>
      <w:lvlText w:val="•"/>
      <w:lvlJc w:val="left"/>
      <w:pPr>
        <w:ind w:left="4620" w:hanging="360"/>
      </w:pPr>
      <w:rPr>
        <w:rFonts w:hint="default"/>
        <w:lang w:val="tr-TR" w:eastAsia="en-US" w:bidi="ar-SA"/>
      </w:rPr>
    </w:lvl>
    <w:lvl w:ilvl="6" w:tplc="E2AC9346">
      <w:numFmt w:val="bullet"/>
      <w:lvlText w:val="•"/>
      <w:lvlJc w:val="left"/>
      <w:pPr>
        <w:ind w:left="5448" w:hanging="360"/>
      </w:pPr>
      <w:rPr>
        <w:rFonts w:hint="default"/>
        <w:lang w:val="tr-TR" w:eastAsia="en-US" w:bidi="ar-SA"/>
      </w:rPr>
    </w:lvl>
    <w:lvl w:ilvl="7" w:tplc="8A90490E">
      <w:numFmt w:val="bullet"/>
      <w:lvlText w:val="•"/>
      <w:lvlJc w:val="left"/>
      <w:pPr>
        <w:ind w:left="6276" w:hanging="360"/>
      </w:pPr>
      <w:rPr>
        <w:rFonts w:hint="default"/>
        <w:lang w:val="tr-TR" w:eastAsia="en-US" w:bidi="ar-SA"/>
      </w:rPr>
    </w:lvl>
    <w:lvl w:ilvl="8" w:tplc="348AFF4C">
      <w:numFmt w:val="bullet"/>
      <w:lvlText w:val="•"/>
      <w:lvlJc w:val="left"/>
      <w:pPr>
        <w:ind w:left="7104" w:hanging="360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648BE"/>
    <w:rsid w:val="002648BE"/>
    <w:rsid w:val="009347F0"/>
    <w:rsid w:val="00A74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65"/>
      <w:ind w:left="479" w:hanging="360"/>
    </w:pPr>
  </w:style>
  <w:style w:type="paragraph" w:styleId="KonuBal">
    <w:name w:val="Title"/>
    <w:basedOn w:val="Normal"/>
    <w:uiPriority w:val="1"/>
    <w:qFormat/>
    <w:pPr>
      <w:spacing w:before="56"/>
      <w:ind w:left="2168" w:right="1821"/>
      <w:jc w:val="center"/>
    </w:pPr>
    <w:rPr>
      <w:b/>
      <w:bCs/>
    </w:rPr>
  </w:style>
  <w:style w:type="paragraph" w:styleId="ListeParagraf">
    <w:name w:val="List Paragraph"/>
    <w:basedOn w:val="Normal"/>
    <w:uiPriority w:val="1"/>
    <w:qFormat/>
    <w:pPr>
      <w:spacing w:before="65"/>
      <w:ind w:left="479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A74DE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A74DEE"/>
    <w:rPr>
      <w:rFonts w:ascii="Calibri" w:eastAsia="Calibri" w:hAnsi="Calibri" w:cs="Calibri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A74DE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74DEE"/>
    <w:rPr>
      <w:rFonts w:ascii="Calibri" w:eastAsia="Calibri" w:hAnsi="Calibri" w:cs="Calibri"/>
      <w:lang w:val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65"/>
      <w:ind w:left="479" w:hanging="360"/>
    </w:pPr>
  </w:style>
  <w:style w:type="paragraph" w:styleId="KonuBal">
    <w:name w:val="Title"/>
    <w:basedOn w:val="Normal"/>
    <w:uiPriority w:val="1"/>
    <w:qFormat/>
    <w:pPr>
      <w:spacing w:before="56"/>
      <w:ind w:left="2168" w:right="1821"/>
      <w:jc w:val="center"/>
    </w:pPr>
    <w:rPr>
      <w:b/>
      <w:bCs/>
    </w:rPr>
  </w:style>
  <w:style w:type="paragraph" w:styleId="ListeParagraf">
    <w:name w:val="List Paragraph"/>
    <w:basedOn w:val="Normal"/>
    <w:uiPriority w:val="1"/>
    <w:qFormat/>
    <w:pPr>
      <w:spacing w:before="65"/>
      <w:ind w:left="479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A74DE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A74DEE"/>
    <w:rPr>
      <w:rFonts w:ascii="Calibri" w:eastAsia="Calibri" w:hAnsi="Calibri" w:cs="Calibri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A74DE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74DEE"/>
    <w:rPr>
      <w:rFonts w:ascii="Calibri" w:eastAsia="Calibri" w:hAnsi="Calibri" w:cs="Calibri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293</Words>
  <Characters>1674</Characters>
  <Application>Microsoft Office Word</Application>
  <DocSecurity>0</DocSecurity>
  <Lines>13</Lines>
  <Paragraphs>3</Paragraphs>
  <ScaleCrop>false</ScaleCrop>
  <Company/>
  <LinksUpToDate>false</LinksUpToDate>
  <CharactersWithSpaces>1964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Funda KARACA</cp:lastModifiedBy>
  <cp:revision>3</cp:revision>
  <dcterms:created xsi:type="dcterms:W3CDTF">2022-11-02T08:39:00Z</dcterms:created>
  <dcterms:modified xsi:type="dcterms:W3CDTF">2022-11-02T08:49:00Z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2022-11-02T00:00:00Z</vt:filetime>
  </property>
</Properties>
</file>